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2155" w:rsidRPr="006E442E" w:rsidRDefault="00B83C03" w:rsidP="00B72155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442E">
        <w:rPr>
          <w:rFonts w:ascii="Times New Roman" w:hAnsi="Times New Roman" w:cs="Times New Roman"/>
          <w:b/>
          <w:i/>
          <w:sz w:val="24"/>
          <w:szCs w:val="24"/>
        </w:rPr>
        <w:t>Ф</w:t>
      </w:r>
      <w:r w:rsidR="00B72155" w:rsidRPr="006E442E">
        <w:rPr>
          <w:rFonts w:ascii="Times New Roman" w:hAnsi="Times New Roman" w:cs="Times New Roman"/>
          <w:b/>
          <w:i/>
          <w:sz w:val="24"/>
          <w:szCs w:val="24"/>
        </w:rPr>
        <w:t>ункциональн</w:t>
      </w:r>
      <w:r w:rsidRPr="006E442E">
        <w:rPr>
          <w:rFonts w:ascii="Times New Roman" w:hAnsi="Times New Roman" w:cs="Times New Roman"/>
          <w:b/>
          <w:i/>
          <w:sz w:val="24"/>
          <w:szCs w:val="24"/>
        </w:rPr>
        <w:t>ая</w:t>
      </w:r>
      <w:r w:rsidR="00B72155" w:rsidRPr="006E442E">
        <w:rPr>
          <w:rFonts w:ascii="Times New Roman" w:hAnsi="Times New Roman" w:cs="Times New Roman"/>
          <w:b/>
          <w:i/>
          <w:sz w:val="24"/>
          <w:szCs w:val="24"/>
        </w:rPr>
        <w:t xml:space="preserve"> грамотност</w:t>
      </w:r>
      <w:r w:rsidRPr="006E442E">
        <w:rPr>
          <w:rFonts w:ascii="Times New Roman" w:hAnsi="Times New Roman" w:cs="Times New Roman"/>
          <w:b/>
          <w:i/>
          <w:sz w:val="24"/>
          <w:szCs w:val="24"/>
        </w:rPr>
        <w:t>ь</w:t>
      </w:r>
      <w:r w:rsidR="00B72155" w:rsidRPr="006E442E">
        <w:rPr>
          <w:rFonts w:ascii="Times New Roman" w:hAnsi="Times New Roman" w:cs="Times New Roman"/>
          <w:b/>
          <w:i/>
          <w:sz w:val="24"/>
          <w:szCs w:val="24"/>
        </w:rPr>
        <w:t xml:space="preserve"> на уроках математики</w:t>
      </w:r>
      <w:r w:rsidR="006E442E" w:rsidRPr="006E442E">
        <w:rPr>
          <w:rFonts w:ascii="Times New Roman" w:hAnsi="Times New Roman" w:cs="Times New Roman"/>
          <w:b/>
          <w:i/>
          <w:sz w:val="24"/>
          <w:szCs w:val="24"/>
        </w:rPr>
        <w:t xml:space="preserve"> (11 </w:t>
      </w:r>
      <w:proofErr w:type="spellStart"/>
      <w:r w:rsidR="006E442E" w:rsidRPr="006E442E">
        <w:rPr>
          <w:rFonts w:ascii="Times New Roman" w:hAnsi="Times New Roman" w:cs="Times New Roman"/>
          <w:b/>
          <w:i/>
          <w:sz w:val="24"/>
          <w:szCs w:val="24"/>
        </w:rPr>
        <w:t>кл</w:t>
      </w:r>
      <w:proofErr w:type="spellEnd"/>
      <w:r w:rsidR="006E442E" w:rsidRPr="006E442E">
        <w:rPr>
          <w:rFonts w:ascii="Times New Roman" w:hAnsi="Times New Roman" w:cs="Times New Roman"/>
          <w:b/>
          <w:i/>
          <w:sz w:val="24"/>
          <w:szCs w:val="24"/>
        </w:rPr>
        <w:t>. база)</w:t>
      </w:r>
      <w:proofErr w:type="gramStart"/>
      <w:r w:rsidR="006E442E" w:rsidRPr="006E442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B72155" w:rsidRPr="006E442E">
        <w:rPr>
          <w:rFonts w:ascii="Times New Roman" w:hAnsi="Times New Roman" w:cs="Times New Roman"/>
          <w:b/>
          <w:i/>
          <w:sz w:val="24"/>
          <w:szCs w:val="24"/>
        </w:rPr>
        <w:t>.</w:t>
      </w:r>
      <w:proofErr w:type="gramEnd"/>
    </w:p>
    <w:p w:rsidR="00B83C03" w:rsidRPr="006E442E" w:rsidRDefault="00B83C03" w:rsidP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 xml:space="preserve">Функциональная грамотность – это способность применять знания, полученные в школе, для решения повседневных задач. Для того, чтобы быть успешным в обучении, ребенок </w:t>
      </w:r>
      <w:proofErr w:type="gramStart"/>
      <w:r w:rsidRPr="006E442E">
        <w:rPr>
          <w:rFonts w:ascii="Times New Roman" w:hAnsi="Times New Roman" w:cs="Times New Roman"/>
          <w:sz w:val="24"/>
          <w:szCs w:val="24"/>
        </w:rPr>
        <w:t>должен</w:t>
      </w:r>
      <w:proofErr w:type="gramEnd"/>
      <w:r w:rsidRPr="006E442E">
        <w:rPr>
          <w:rFonts w:ascii="Times New Roman" w:hAnsi="Times New Roman" w:cs="Times New Roman"/>
          <w:sz w:val="24"/>
          <w:szCs w:val="24"/>
        </w:rPr>
        <w:t xml:space="preserve"> прежде всего уметь работать с информацией: находить её, отделять нужное от ненужного, проверять факты, анализировать, обобщать и – что очень важно – перекладывать на собственный опыт.</w:t>
      </w:r>
    </w:p>
    <w:p w:rsidR="00B83C03" w:rsidRPr="006E442E" w:rsidRDefault="00B83C03" w:rsidP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Одной из составляющих функциональной грамотности – это математическая грамотность учащихся. Математическая грамотность – это способность индивидуума формулировать, применять и интерпретировать математику в разнообразных контекстах. Она включает математические рассуждения, использование математических понятий, процедур, фактов и инструментов, чтобы описать, объяснить и предсказать явления.</w:t>
      </w:r>
    </w:p>
    <w:p w:rsidR="006E442E" w:rsidRPr="006E442E" w:rsidRDefault="006E442E" w:rsidP="00B83C03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Формирование функциональной грамотности школьников на уроках математики возможно через решение задач.</w:t>
      </w:r>
    </w:p>
    <w:p w:rsidR="00053CC8" w:rsidRPr="006E442E" w:rsidRDefault="006C50AD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№ 1.</w:t>
      </w:r>
    </w:p>
    <w:p w:rsidR="00531F0E" w:rsidRPr="006E442E" w:rsidRDefault="00531F0E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30622" cy="627921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23023" t="47635" r="34213" b="42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382" cy="62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F0E" w:rsidRPr="006E442E" w:rsidRDefault="00531F0E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№ 2.</w:t>
      </w:r>
    </w:p>
    <w:p w:rsidR="00531F0E" w:rsidRPr="006E442E" w:rsidRDefault="0078731B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96753" cy="856481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818" t="64416" r="33905" b="23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245" cy="857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C03" w:rsidRPr="006E442E" w:rsidRDefault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Для решения следующих задач не нужно заучивать точные значения подобных величин. Достаточно привыкать к чувству порядка величины, изучая математику, физику, другие предметы.</w:t>
      </w:r>
    </w:p>
    <w:p w:rsidR="00531F0E" w:rsidRPr="006E442E" w:rsidRDefault="00531F0E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№ 3.</w:t>
      </w:r>
    </w:p>
    <w:p w:rsidR="00F13867" w:rsidRDefault="00F1386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2634" cy="204597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36681" t="25733" r="6295" b="34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598" cy="204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P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8F3B68" w:rsidRPr="006E442E" w:rsidRDefault="008F3B68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lastRenderedPageBreak/>
        <w:t xml:space="preserve">№ </w:t>
      </w:r>
      <w:r w:rsidR="00531F0E" w:rsidRPr="006E442E">
        <w:rPr>
          <w:rFonts w:ascii="Times New Roman" w:hAnsi="Times New Roman" w:cs="Times New Roman"/>
          <w:sz w:val="24"/>
          <w:szCs w:val="24"/>
        </w:rPr>
        <w:t>4</w:t>
      </w:r>
      <w:r w:rsidRPr="006E442E">
        <w:rPr>
          <w:rFonts w:ascii="Times New Roman" w:hAnsi="Times New Roman" w:cs="Times New Roman"/>
          <w:sz w:val="24"/>
          <w:szCs w:val="24"/>
        </w:rPr>
        <w:t>.</w:t>
      </w:r>
    </w:p>
    <w:p w:rsidR="007D7DA9" w:rsidRPr="006E442E" w:rsidRDefault="007109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8901" cy="2040340"/>
            <wp:effectExtent l="19050" t="0" r="7949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5116" t="30113" r="27842" b="30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687" cy="2040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0BB" w:rsidRPr="006E442E" w:rsidRDefault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Данные в экономических задачах часто приведены в виде таблиц. В таком виде они приходят к нам из коммерческих предложений, прайс-листов, рекламы, и в таком же виде они попали в базовый ЕГЭ.</w:t>
      </w:r>
    </w:p>
    <w:p w:rsidR="00BF20BB" w:rsidRPr="006E442E" w:rsidRDefault="007D7DA9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 xml:space="preserve">№ </w:t>
      </w:r>
      <w:r w:rsidR="00531F0E" w:rsidRPr="006E442E">
        <w:rPr>
          <w:rFonts w:ascii="Times New Roman" w:hAnsi="Times New Roman" w:cs="Times New Roman"/>
          <w:sz w:val="24"/>
          <w:szCs w:val="24"/>
        </w:rPr>
        <w:t>5</w:t>
      </w:r>
      <w:r w:rsidRPr="006E442E">
        <w:rPr>
          <w:rFonts w:ascii="Times New Roman" w:hAnsi="Times New Roman" w:cs="Times New Roman"/>
          <w:sz w:val="24"/>
          <w:szCs w:val="24"/>
        </w:rPr>
        <w:t>.</w:t>
      </w:r>
    </w:p>
    <w:p w:rsidR="00BF20BB" w:rsidRPr="006E442E" w:rsidRDefault="00BF20BB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20728" cy="634621"/>
            <wp:effectExtent l="19050" t="0" r="8522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241" t="18801" r="30718" b="69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359" cy="63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DA9" w:rsidRDefault="007D7DA9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51595" cy="2635226"/>
            <wp:effectExtent l="19050" t="0" r="625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7928" t="32485" r="30821" b="16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566" cy="2638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6E442E" w:rsidRDefault="006E442E">
      <w:pPr>
        <w:rPr>
          <w:rFonts w:ascii="Times New Roman" w:hAnsi="Times New Roman" w:cs="Times New Roman"/>
          <w:sz w:val="24"/>
          <w:szCs w:val="24"/>
        </w:rPr>
      </w:pPr>
    </w:p>
    <w:p w:rsidR="007D7DA9" w:rsidRPr="006E442E" w:rsidRDefault="007D7DA9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lastRenderedPageBreak/>
        <w:t xml:space="preserve">№ </w:t>
      </w:r>
      <w:r w:rsidR="00531F0E" w:rsidRPr="006E442E">
        <w:rPr>
          <w:rFonts w:ascii="Times New Roman" w:hAnsi="Times New Roman" w:cs="Times New Roman"/>
          <w:sz w:val="24"/>
          <w:szCs w:val="24"/>
        </w:rPr>
        <w:t>6</w:t>
      </w:r>
      <w:r w:rsidRPr="006E442E">
        <w:rPr>
          <w:rFonts w:ascii="Times New Roman" w:hAnsi="Times New Roman" w:cs="Times New Roman"/>
          <w:sz w:val="24"/>
          <w:szCs w:val="24"/>
        </w:rPr>
        <w:t>.</w:t>
      </w:r>
    </w:p>
    <w:p w:rsidR="00BF20BB" w:rsidRPr="006E442E" w:rsidRDefault="00C52754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85213" cy="841192"/>
            <wp:effectExtent l="19050" t="0" r="1137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5116" t="18618" r="27123" b="64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092" cy="841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24049" cy="1616822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6270" t="18982" r="6885" b="50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71" cy="1617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42E" w:rsidRDefault="005618D2" w:rsidP="006E442E">
      <w:pPr>
        <w:pStyle w:val="Default"/>
      </w:pPr>
      <w:r w:rsidRPr="006E442E">
        <w:t xml:space="preserve">Информация, которую мы получаем, с течением времени представляется во всё более сложном виде, однако сам подход к чтению и осмыслению её не меняется — графическое представление информации бывает в виде графиков, диаграмм, схем и таблиц. Традиционно изучение графиков начинается с обсуждения практических графиков. </w:t>
      </w:r>
    </w:p>
    <w:p w:rsidR="00A05EF5" w:rsidRPr="006E442E" w:rsidRDefault="00531F0E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№ 7.</w:t>
      </w:r>
    </w:p>
    <w:p w:rsidR="009050B9" w:rsidRPr="006E442E" w:rsidRDefault="009050B9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65241" cy="873456"/>
            <wp:effectExtent l="19050" t="0" r="2109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8734" t="17523" r="18206" b="70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746" cy="874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EF5" w:rsidRPr="006E442E" w:rsidRDefault="009050B9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23642" cy="4681182"/>
            <wp:effectExtent l="19050" t="0" r="5558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1175" t="13321" r="34314" b="4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886" cy="468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EF5" w:rsidRPr="006E442E" w:rsidRDefault="00A05EF5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lastRenderedPageBreak/>
        <w:t xml:space="preserve">№ </w:t>
      </w:r>
      <w:r w:rsidR="00531F0E" w:rsidRPr="006E442E">
        <w:rPr>
          <w:rFonts w:ascii="Times New Roman" w:hAnsi="Times New Roman" w:cs="Times New Roman"/>
          <w:sz w:val="24"/>
          <w:szCs w:val="24"/>
        </w:rPr>
        <w:t>8</w:t>
      </w:r>
      <w:r w:rsidRPr="006E442E">
        <w:rPr>
          <w:rFonts w:ascii="Times New Roman" w:hAnsi="Times New Roman" w:cs="Times New Roman"/>
          <w:sz w:val="24"/>
          <w:szCs w:val="24"/>
        </w:rPr>
        <w:t>.</w:t>
      </w:r>
    </w:p>
    <w:p w:rsidR="00A05EF5" w:rsidRPr="006E442E" w:rsidRDefault="00A05EF5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5345" cy="1132764"/>
            <wp:effectExtent l="19050" t="0" r="145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36064" t="17705" r="6885" b="58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433" cy="1136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EF5" w:rsidRPr="006E442E" w:rsidRDefault="00A05EF5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2402" cy="4791139"/>
            <wp:effectExtent l="19050" t="0" r="4398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3639" t="13870" r="31954" b="8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238" cy="4789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C03" w:rsidRPr="006E442E" w:rsidRDefault="00B83C03" w:rsidP="00B83C03">
      <w:pPr>
        <w:pStyle w:val="Default"/>
      </w:pPr>
      <w:r w:rsidRPr="006E442E">
        <w:rPr>
          <w:b/>
          <w:bCs/>
        </w:rPr>
        <w:t xml:space="preserve">Заключение: </w:t>
      </w:r>
    </w:p>
    <w:p w:rsidR="00B83C03" w:rsidRPr="006E442E" w:rsidRDefault="00B83C03" w:rsidP="00B83C03">
      <w:pPr>
        <w:pStyle w:val="Default"/>
      </w:pPr>
      <w:r w:rsidRPr="006E442E">
        <w:t xml:space="preserve">Использование рассмотренных задач в образовательном процессе позволяет решить ряд актуальных для современной школы проблем: </w:t>
      </w:r>
    </w:p>
    <w:p w:rsidR="00B83C03" w:rsidRPr="006E442E" w:rsidRDefault="00B83C03" w:rsidP="00B83C03">
      <w:pPr>
        <w:pStyle w:val="Default"/>
      </w:pPr>
      <w:r w:rsidRPr="006E442E">
        <w:t xml:space="preserve">- развивать мотивацию </w:t>
      </w:r>
      <w:proofErr w:type="gramStart"/>
      <w:r w:rsidRPr="006E442E">
        <w:t>обучающихся</w:t>
      </w:r>
      <w:proofErr w:type="gramEnd"/>
      <w:r w:rsidRPr="006E442E">
        <w:t xml:space="preserve"> к познанию окружающего мира, освоению </w:t>
      </w:r>
      <w:proofErr w:type="spellStart"/>
      <w:r w:rsidRPr="006E442E">
        <w:t>социокультурной</w:t>
      </w:r>
      <w:proofErr w:type="spellEnd"/>
      <w:r w:rsidRPr="006E442E">
        <w:t xml:space="preserve"> среды; </w:t>
      </w:r>
    </w:p>
    <w:p w:rsidR="00B83C03" w:rsidRPr="006E442E" w:rsidRDefault="00B83C03" w:rsidP="00B83C03">
      <w:pPr>
        <w:pStyle w:val="Default"/>
      </w:pPr>
      <w:r w:rsidRPr="006E442E">
        <w:t xml:space="preserve">- актуализировать и интегрировать предметные знания и умения с целью решения личностно-значимых проблем на </w:t>
      </w:r>
      <w:proofErr w:type="spellStart"/>
      <w:r w:rsidRPr="006E442E">
        <w:t>деятельностной</w:t>
      </w:r>
      <w:proofErr w:type="spellEnd"/>
      <w:r w:rsidRPr="006E442E">
        <w:t xml:space="preserve"> основе; </w:t>
      </w:r>
    </w:p>
    <w:p w:rsidR="00B83C03" w:rsidRPr="006E442E" w:rsidRDefault="00B83C03" w:rsidP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- сформировать универсальные учебные действия;</w:t>
      </w:r>
    </w:p>
    <w:p w:rsidR="00B83C03" w:rsidRPr="006E442E" w:rsidRDefault="00B83C03" w:rsidP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- подготовить учащихся к решению базовых заданий ЕГЭ.</w:t>
      </w:r>
    </w:p>
    <w:p w:rsidR="00B83C03" w:rsidRPr="006E442E" w:rsidRDefault="00B83C03" w:rsidP="00B83C03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Задачи по формированию функциональной грамотности, в частности, математической грамотности обучающихся, возможно реализовать при условии оптимального сочетания учебного содержания базового уровня образования и дополнительных курсов, направленных на совершенствование прикладных математических умений, использующихся в различных жизненных ситуациях.</w:t>
      </w:r>
    </w:p>
    <w:p w:rsidR="00B83C03" w:rsidRPr="006E442E" w:rsidRDefault="00B83C03">
      <w:pPr>
        <w:rPr>
          <w:rFonts w:ascii="Times New Roman" w:hAnsi="Times New Roman" w:cs="Times New Roman"/>
          <w:sz w:val="24"/>
          <w:szCs w:val="24"/>
        </w:rPr>
      </w:pPr>
    </w:p>
    <w:p w:rsidR="00A05EF5" w:rsidRPr="006E442E" w:rsidRDefault="00832FA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lastRenderedPageBreak/>
        <w:t>Ответы:</w:t>
      </w:r>
    </w:p>
    <w:p w:rsidR="00832FA7" w:rsidRPr="006E442E" w:rsidRDefault="00832FA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>№ 1.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  16</w:t>
      </w:r>
      <w:r w:rsidRPr="006E442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№ 2</w:t>
      </w:r>
      <w:r w:rsidR="00BF20BB" w:rsidRPr="006E442E">
        <w:rPr>
          <w:rFonts w:ascii="Times New Roman" w:hAnsi="Times New Roman" w:cs="Times New Roman"/>
          <w:sz w:val="24"/>
          <w:szCs w:val="24"/>
        </w:rPr>
        <w:t>.   5</w:t>
      </w:r>
    </w:p>
    <w:p w:rsidR="00832FA7" w:rsidRPr="006E442E" w:rsidRDefault="00832FA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 xml:space="preserve">№ 3.  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1243</w:t>
      </w:r>
      <w:r w:rsidRPr="006E442E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6E442E">
        <w:rPr>
          <w:rFonts w:ascii="Times New Roman" w:hAnsi="Times New Roman" w:cs="Times New Roman"/>
          <w:sz w:val="24"/>
          <w:szCs w:val="24"/>
        </w:rPr>
        <w:t xml:space="preserve">             № 4.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  2413</w:t>
      </w:r>
    </w:p>
    <w:p w:rsidR="00832FA7" w:rsidRPr="006E442E" w:rsidRDefault="00832FA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 xml:space="preserve">№ 5.    </w:t>
      </w:r>
      <w:r w:rsidR="00BF20BB" w:rsidRPr="006E442E">
        <w:rPr>
          <w:rFonts w:ascii="Times New Roman" w:hAnsi="Times New Roman" w:cs="Times New Roman"/>
          <w:sz w:val="24"/>
          <w:szCs w:val="24"/>
        </w:rPr>
        <w:t>104000</w:t>
      </w:r>
      <w:r w:rsidRPr="006E442E">
        <w:rPr>
          <w:rFonts w:ascii="Times New Roman" w:hAnsi="Times New Roman" w:cs="Times New Roman"/>
          <w:sz w:val="24"/>
          <w:szCs w:val="24"/>
        </w:rPr>
        <w:t xml:space="preserve">                                                 № 6.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  2000</w:t>
      </w:r>
    </w:p>
    <w:p w:rsidR="00832FA7" w:rsidRPr="006E442E" w:rsidRDefault="00832FA7">
      <w:pPr>
        <w:rPr>
          <w:rFonts w:ascii="Times New Roman" w:hAnsi="Times New Roman" w:cs="Times New Roman"/>
          <w:sz w:val="24"/>
          <w:szCs w:val="24"/>
        </w:rPr>
      </w:pPr>
      <w:r w:rsidRPr="006E442E">
        <w:rPr>
          <w:rFonts w:ascii="Times New Roman" w:hAnsi="Times New Roman" w:cs="Times New Roman"/>
          <w:sz w:val="24"/>
          <w:szCs w:val="24"/>
        </w:rPr>
        <w:t xml:space="preserve">№ 7.    </w:t>
      </w:r>
      <w:r w:rsidR="00BF20BB" w:rsidRPr="006E442E">
        <w:rPr>
          <w:rFonts w:ascii="Times New Roman" w:hAnsi="Times New Roman" w:cs="Times New Roman"/>
          <w:sz w:val="24"/>
          <w:szCs w:val="24"/>
        </w:rPr>
        <w:t>2143</w:t>
      </w:r>
      <w:r w:rsidRPr="006E442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№ 8.</w:t>
      </w:r>
      <w:r w:rsidR="00BF20BB" w:rsidRPr="006E442E">
        <w:rPr>
          <w:rFonts w:ascii="Times New Roman" w:hAnsi="Times New Roman" w:cs="Times New Roman"/>
          <w:sz w:val="24"/>
          <w:szCs w:val="24"/>
        </w:rPr>
        <w:t xml:space="preserve">   2413</w:t>
      </w:r>
    </w:p>
    <w:p w:rsidR="00531F0E" w:rsidRPr="006E442E" w:rsidRDefault="00531F0E">
      <w:pPr>
        <w:rPr>
          <w:rFonts w:ascii="Times New Roman" w:hAnsi="Times New Roman" w:cs="Times New Roman"/>
          <w:sz w:val="24"/>
          <w:szCs w:val="24"/>
        </w:rPr>
      </w:pPr>
    </w:p>
    <w:p w:rsidR="006C50AD" w:rsidRPr="006E442E" w:rsidRDefault="006C50AD">
      <w:pPr>
        <w:rPr>
          <w:rFonts w:ascii="Times New Roman" w:hAnsi="Times New Roman" w:cs="Times New Roman"/>
          <w:sz w:val="24"/>
          <w:szCs w:val="24"/>
        </w:rPr>
      </w:pPr>
    </w:p>
    <w:p w:rsidR="00F13867" w:rsidRPr="006E442E" w:rsidRDefault="00F13867">
      <w:pPr>
        <w:rPr>
          <w:rFonts w:ascii="Times New Roman" w:hAnsi="Times New Roman" w:cs="Times New Roman"/>
          <w:sz w:val="24"/>
          <w:szCs w:val="24"/>
        </w:rPr>
      </w:pPr>
    </w:p>
    <w:sectPr w:rsidR="00F13867" w:rsidRPr="006E442E" w:rsidSect="006C50A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C50AD"/>
    <w:rsid w:val="00053CC8"/>
    <w:rsid w:val="00531F0E"/>
    <w:rsid w:val="005618D2"/>
    <w:rsid w:val="006A5433"/>
    <w:rsid w:val="006C50AD"/>
    <w:rsid w:val="006E442E"/>
    <w:rsid w:val="006E6E00"/>
    <w:rsid w:val="00710903"/>
    <w:rsid w:val="0078731B"/>
    <w:rsid w:val="007D7DA9"/>
    <w:rsid w:val="00832FA7"/>
    <w:rsid w:val="008D2C66"/>
    <w:rsid w:val="008F3B68"/>
    <w:rsid w:val="009050B9"/>
    <w:rsid w:val="00A05EF5"/>
    <w:rsid w:val="00B72155"/>
    <w:rsid w:val="00B83C03"/>
    <w:rsid w:val="00BF0F19"/>
    <w:rsid w:val="00BF20BB"/>
    <w:rsid w:val="00C52754"/>
    <w:rsid w:val="00F13867"/>
    <w:rsid w:val="00FB09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C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38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386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5618D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5</Pages>
  <Words>418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dcterms:created xsi:type="dcterms:W3CDTF">2022-02-17T08:37:00Z</dcterms:created>
  <dcterms:modified xsi:type="dcterms:W3CDTF">2022-02-24T22:28:00Z</dcterms:modified>
</cp:coreProperties>
</file>